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5295B57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03000">
        <w:rPr>
          <w:rFonts w:cs="Arial"/>
          <w:b/>
          <w:color w:val="0083A9" w:themeColor="accent1"/>
          <w:sz w:val="28"/>
          <w:szCs w:val="28"/>
        </w:rPr>
        <w:t>[March 4</w:t>
      </w:r>
      <w:r w:rsidR="001A3E92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3AD64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A3E92">
        <w:rPr>
          <w:rFonts w:cs="Arial"/>
          <w:b/>
          <w:color w:val="0083A9" w:themeColor="accent1"/>
          <w:sz w:val="28"/>
          <w:szCs w:val="28"/>
        </w:rPr>
        <w:t>[5:51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DE328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A3E92">
        <w:rPr>
          <w:rFonts w:cs="Arial"/>
          <w:b/>
          <w:color w:val="0083A9" w:themeColor="accent1"/>
          <w:sz w:val="28"/>
          <w:szCs w:val="28"/>
        </w:rPr>
        <w:t>[PLC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14:paraId="635A31A1" w14:textId="36FAF000" w:rsidR="001506BA" w:rsidRDefault="001A3E9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5:51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05498B15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424B58D0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58D53FBC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1E4B0F6C" w:rsidR="00F371DD" w:rsidRPr="00371558" w:rsidRDefault="00500F0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1CF410F2" w14:textId="77777777" w:rsidR="00F33EF2" w:rsidRDefault="00F33EF2" w:rsidP="00234D34">
      <w:pPr>
        <w:rPr>
          <w:rFonts w:cs="Arial"/>
          <w:b/>
          <w:sz w:val="24"/>
          <w:szCs w:val="24"/>
        </w:rPr>
      </w:pPr>
    </w:p>
    <w:p w14:paraId="02823D8C" w14:textId="2686D05C" w:rsidR="001A3E92" w:rsidRDefault="001A3E92" w:rsidP="00234D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Roll call was done by Ms. Penn</w:t>
      </w:r>
    </w:p>
    <w:p w14:paraId="6ACB150D" w14:textId="43722EF3" w:rsidR="001A3E92" w:rsidRPr="001A3E92" w:rsidRDefault="001A3E92" w:rsidP="001A3E92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Meeting Protocols</w:t>
      </w:r>
    </w:p>
    <w:p w14:paraId="0BF37EE0" w14:textId="77777777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Roll call; Determine quorum status; </w:t>
      </w:r>
    </w:p>
    <w:p w14:paraId="17570143" w14:textId="18A20FFD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 meeting agenda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accepted Wiley/Morris</w:t>
      </w:r>
    </w:p>
    <w:p w14:paraId="7FD82F6B" w14:textId="70112C66" w:rsid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Approve previous meeting minutes </w:t>
      </w:r>
    </w:p>
    <w:p w14:paraId="73642C25" w14:textId="49EF65A1" w:rsidR="001A3E92" w:rsidRPr="001A3E92" w:rsidRDefault="00BD512D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 February</w:t>
      </w:r>
      <w:r w:rsid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Motioned Austin/ Wiley</w:t>
      </w:r>
    </w:p>
    <w:p w14:paraId="23A01209" w14:textId="77777777" w:rsidR="001A3E92" w:rsidRPr="001A3E92" w:rsidRDefault="001A3E92" w:rsidP="001A3E92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3317A48F" w14:textId="301D0BD3" w:rsidR="00BD512D" w:rsidRP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Public Comment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No Public Comment</w:t>
      </w:r>
    </w:p>
    <w:p w14:paraId="7A84C949" w14:textId="40E2DD78" w:rsidR="00BD512D" w:rsidRPr="00BD512D" w:rsidRDefault="00BD512D" w:rsidP="00BD512D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532AE935" w14:textId="69AEC901" w:rsid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Budget Presentation (Dr. Wilkins)</w:t>
      </w:r>
    </w:p>
    <w:p w14:paraId="78290440" w14:textId="77777777" w:rsidR="00BD512D" w:rsidRDefault="00BD512D" w:rsidP="00BD512D">
      <w:pPr>
        <w:pStyle w:val="ListParagraph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716226C4" w14:textId="77777777" w:rsidR="00BD512D" w:rsidRPr="00BD512D" w:rsidRDefault="00BD512D" w:rsidP="00BD512D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5C10FC63" w14:textId="6BA980FE" w:rsidR="00BD512D" w:rsidRP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Budget Approval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Motioned Morris/Jackson</w:t>
      </w:r>
    </w:p>
    <w:p w14:paraId="12AF3E5B" w14:textId="183FE369" w:rsidR="00BD512D" w:rsidRP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  <w:r w:rsidR="00500F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The Executive Summary was presented and discussions surrounded the alignment to the strategic plan</w:t>
      </w:r>
    </w:p>
    <w:p w14:paraId="7D3EFD84" w14:textId="07DDEF0C" w:rsidR="00BD512D" w:rsidRPr="00500F07" w:rsidRDefault="00BD512D" w:rsidP="00500F07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Flexibility Options to support Strategic Plans &amp; Priorities</w:t>
      </w:r>
      <w:r w:rsidR="00500F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Discussion only</w:t>
      </w:r>
    </w:p>
    <w:p w14:paraId="74909E6C" w14:textId="2CEA79FF" w:rsidR="00BD512D" w:rsidRP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Principals report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None</w:t>
      </w:r>
    </w:p>
    <w:p w14:paraId="6B1A7D9B" w14:textId="6A1F8356" w:rsidR="00BD512D" w:rsidRP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Announcements</w:t>
      </w:r>
      <w:r w:rsidR="00500F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None</w:t>
      </w:r>
    </w:p>
    <w:p w14:paraId="7251A48F" w14:textId="78C811B6" w:rsidR="00BD512D" w:rsidRPr="00BD512D" w:rsidRDefault="00BD512D" w:rsidP="00BD512D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BD512D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6:46  Motioned Morris/Burke</w:t>
      </w:r>
    </w:p>
    <w:p w14:paraId="430C8F32" w14:textId="77777777" w:rsidR="003677B8" w:rsidRPr="001A3E92" w:rsidRDefault="003677B8" w:rsidP="001A3E92">
      <w:pPr>
        <w:rPr>
          <w:rFonts w:cs="Arial"/>
          <w:sz w:val="24"/>
          <w:szCs w:val="24"/>
        </w:rPr>
      </w:pPr>
    </w:p>
    <w:sectPr w:rsidR="003677B8" w:rsidRPr="001A3E9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ADB9" w14:textId="77777777" w:rsidR="00664342" w:rsidRDefault="00664342" w:rsidP="00333C97">
      <w:pPr>
        <w:spacing w:after="0" w:line="240" w:lineRule="auto"/>
      </w:pPr>
      <w:r>
        <w:separator/>
      </w:r>
    </w:p>
  </w:endnote>
  <w:endnote w:type="continuationSeparator" w:id="0">
    <w:p w14:paraId="3B44FF72" w14:textId="77777777" w:rsidR="00664342" w:rsidRDefault="0066434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59CA936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538C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538C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80DFC3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D512D">
      <w:rPr>
        <w:noProof/>
        <w:sz w:val="18"/>
        <w:szCs w:val="18"/>
      </w:rPr>
      <w:t>5/12/2020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3851" w14:textId="77777777" w:rsidR="00664342" w:rsidRDefault="00664342" w:rsidP="00333C97">
      <w:pPr>
        <w:spacing w:after="0" w:line="240" w:lineRule="auto"/>
      </w:pPr>
      <w:r>
        <w:separator/>
      </w:r>
    </w:p>
  </w:footnote>
  <w:footnote w:type="continuationSeparator" w:id="0">
    <w:p w14:paraId="51ED8B60" w14:textId="77777777" w:rsidR="00664342" w:rsidRDefault="0066434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0C77"/>
    <w:rsid w:val="001506BA"/>
    <w:rsid w:val="00190863"/>
    <w:rsid w:val="001A3E92"/>
    <w:rsid w:val="00234D34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14891"/>
    <w:rsid w:val="004735FC"/>
    <w:rsid w:val="00484306"/>
    <w:rsid w:val="004E013B"/>
    <w:rsid w:val="004E7CC2"/>
    <w:rsid w:val="004F063A"/>
    <w:rsid w:val="004F19E6"/>
    <w:rsid w:val="00500F07"/>
    <w:rsid w:val="00514E3A"/>
    <w:rsid w:val="00533AED"/>
    <w:rsid w:val="005A59D7"/>
    <w:rsid w:val="005C0549"/>
    <w:rsid w:val="005E190C"/>
    <w:rsid w:val="005E616E"/>
    <w:rsid w:val="005E7AC0"/>
    <w:rsid w:val="00611CEC"/>
    <w:rsid w:val="00664342"/>
    <w:rsid w:val="006E7802"/>
    <w:rsid w:val="00721E86"/>
    <w:rsid w:val="007235E8"/>
    <w:rsid w:val="00765A3B"/>
    <w:rsid w:val="00814F18"/>
    <w:rsid w:val="00831E3D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03000"/>
    <w:rsid w:val="00B21FE7"/>
    <w:rsid w:val="00B4244D"/>
    <w:rsid w:val="00BD512D"/>
    <w:rsid w:val="00BF69D5"/>
    <w:rsid w:val="00C26BB9"/>
    <w:rsid w:val="00CC08A3"/>
    <w:rsid w:val="00CF28C4"/>
    <w:rsid w:val="00D2157C"/>
    <w:rsid w:val="00D434EA"/>
    <w:rsid w:val="00D538C6"/>
    <w:rsid w:val="00DC0065"/>
    <w:rsid w:val="00E15B09"/>
    <w:rsid w:val="00E175EB"/>
    <w:rsid w:val="00F21FED"/>
    <w:rsid w:val="00F253BE"/>
    <w:rsid w:val="00F33EF2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4</cp:revision>
  <cp:lastPrinted>2020-03-04T22:31:00Z</cp:lastPrinted>
  <dcterms:created xsi:type="dcterms:W3CDTF">2020-05-12T20:04:00Z</dcterms:created>
  <dcterms:modified xsi:type="dcterms:W3CDTF">2020-05-12T21:30:00Z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